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FC47C9" w14:textId="1BD8A68C" w:rsidR="00E27990" w:rsidRDefault="00276932" w:rsidP="00276932">
      <w:pPr>
        <w:jc w:val="center"/>
        <w:rPr>
          <w:sz w:val="32"/>
          <w:szCs w:val="32"/>
        </w:rPr>
      </w:pPr>
      <w:r w:rsidRPr="00276932">
        <w:rPr>
          <w:b/>
          <w:bCs/>
          <w:sz w:val="32"/>
          <w:szCs w:val="32"/>
        </w:rPr>
        <w:t xml:space="preserve">De Vlucht van de Koningin </w:t>
      </w:r>
      <w:r w:rsidRPr="00276932">
        <w:rPr>
          <w:sz w:val="32"/>
          <w:szCs w:val="32"/>
        </w:rPr>
        <w:t>– Firma Draaijer en De Vries</w:t>
      </w:r>
    </w:p>
    <w:p w14:paraId="2147F01B" w14:textId="77777777" w:rsidR="00276932" w:rsidRDefault="00276932" w:rsidP="00276932">
      <w:pPr>
        <w:jc w:val="center"/>
        <w:rPr>
          <w:sz w:val="32"/>
          <w:szCs w:val="32"/>
        </w:rPr>
      </w:pPr>
    </w:p>
    <w:p w14:paraId="1CD8FAAE" w14:textId="77777777" w:rsidR="00276932" w:rsidRPr="00276932" w:rsidRDefault="00276932" w:rsidP="00276932">
      <w:r w:rsidRPr="00276932">
        <w:t>In de bijenkorf van Imker Marina is het een zoemende bedrijvigheid van jewelste. De Bijen verzamelen nectar, bestuiven de bloemen in de tuin en zorgen onder het toeziend oog van de Bijenkoningin voor de zoetste honing. Samen vormen ze een hecht volk, waar iedere Bij haar taak kent en niemand alleen staat. </w:t>
      </w:r>
    </w:p>
    <w:p w14:paraId="4B15AE44" w14:textId="77777777" w:rsidR="00276932" w:rsidRPr="00276932" w:rsidRDefault="00276932" w:rsidP="00276932">
      <w:r w:rsidRPr="00276932">
        <w:t>Terwijl Marina op een ochtend haar korven controleert, ziet ze plotseling dat de bijenkoningin is verdwenen. De koningin die normaal alles in goede banen leidt, is plotseling </w:t>
      </w:r>
      <w:r w:rsidRPr="00276932">
        <w:rPr>
          <w:i/>
          <w:iCs/>
        </w:rPr>
        <w:t>op haar vlucht</w:t>
      </w:r>
      <w:r w:rsidRPr="00276932">
        <w:t>. Waarom? Waar is ze naartoe? En wat betekent ‘</w:t>
      </w:r>
      <w:r w:rsidRPr="00276932">
        <w:rPr>
          <w:i/>
          <w:iCs/>
        </w:rPr>
        <w:t>op haar vlucht’</w:t>
      </w:r>
      <w:r w:rsidRPr="00276932">
        <w:t>? </w:t>
      </w:r>
      <w:r w:rsidRPr="00276932">
        <w:br/>
        <w:t> </w:t>
      </w:r>
      <w:r w:rsidRPr="00276932">
        <w:br/>
        <w:t>In de korf heerst een treurige stemming. De samenwerking tussen de bijen wankelt en de zwerm dreigt uiteen te vallen. Marina moet alles op alles zetten om haar bijenvolk bijeen te houden en zal de Bijenkoningin terug moeten vinden. </w:t>
      </w:r>
    </w:p>
    <w:p w14:paraId="19CB445E" w14:textId="77777777" w:rsidR="00276932" w:rsidRPr="00276932" w:rsidRDefault="00276932" w:rsidP="00276932">
      <w:r w:rsidRPr="00276932">
        <w:t>Stap met </w:t>
      </w:r>
      <w:r w:rsidRPr="00276932">
        <w:rPr>
          <w:i/>
          <w:iCs/>
        </w:rPr>
        <w:t>De Vlucht van de Koningin </w:t>
      </w:r>
      <w:r w:rsidRPr="00276932">
        <w:t>van </w:t>
      </w:r>
      <w:r w:rsidRPr="00276932">
        <w:rPr>
          <w:i/>
          <w:iCs/>
        </w:rPr>
        <w:t>Firma Draaijer&amp;DeVries</w:t>
      </w:r>
      <w:r w:rsidRPr="00276932">
        <w:t> in een wervelend bloemenrijk. Vol met levensgrote poppen, opzwepende discobeats van de Bee Gees en een honingzoet avontuur met fleurige personages en een zwerm vragen: wat leert de Bij ons over natuur, samenleven en overleven? Wat gebeurt er met je als je nooit meer in je leven perenijs, kersenvlaai of een appeltje voor de dorst kunt eten, of erger: geen bloemen voor je oma’s verjaardag kunt plukken? </w:t>
      </w:r>
    </w:p>
    <w:p w14:paraId="260A7F93" w14:textId="77777777" w:rsidR="00276932" w:rsidRPr="00276932" w:rsidRDefault="00276932" w:rsidP="00276932">
      <w:r w:rsidRPr="00276932">
        <w:rPr>
          <w:i/>
          <w:iCs/>
        </w:rPr>
        <w:t>De Vlucht van de Koningin </w:t>
      </w:r>
      <w:r w:rsidRPr="00276932">
        <w:t>geeft ons een inkijkje in het wel en wee van een Bijenvolk en wat ze betekenen voor onze omgeving. Zij kunnen ons laten zien hoe je samen iets kunt bereiken wat je in je eentje misschien nooit zou kunnen. Vlieg je mee? </w:t>
      </w:r>
    </w:p>
    <w:p w14:paraId="3A5513A4" w14:textId="77777777" w:rsidR="00276932" w:rsidRPr="00276932" w:rsidRDefault="00276932" w:rsidP="00276932"/>
    <w:p w14:paraId="4B7437DC" w14:textId="3742C80A" w:rsidR="00276932" w:rsidRPr="00276932" w:rsidRDefault="00276932" w:rsidP="00276932">
      <w:pPr>
        <w:rPr>
          <w:b/>
          <w:bCs/>
        </w:rPr>
      </w:pPr>
      <w:r w:rsidRPr="00276932">
        <w:rPr>
          <w:b/>
          <w:bCs/>
          <w:sz w:val="26"/>
          <w:szCs w:val="26"/>
        </w:rPr>
        <w:t>Credits</w:t>
      </w:r>
    </w:p>
    <w:p w14:paraId="409C703D" w14:textId="01DF1CF0" w:rsidR="00276932" w:rsidRDefault="00276932" w:rsidP="00276932">
      <w:r>
        <w:t>Regie en script</w:t>
      </w:r>
      <w:r>
        <w:tab/>
      </w:r>
      <w:r>
        <w:tab/>
      </w:r>
      <w:r>
        <w:t>Mark Haayema</w:t>
      </w:r>
    </w:p>
    <w:p w14:paraId="4C8AA71B" w14:textId="47C3D6A0" w:rsidR="00276932" w:rsidRDefault="00276932" w:rsidP="00276932">
      <w:r>
        <w:t>Spel</w:t>
      </w:r>
      <w:r>
        <w:tab/>
      </w:r>
      <w:r>
        <w:tab/>
      </w:r>
      <w:r>
        <w:tab/>
      </w:r>
      <w:r>
        <w:t>Romke Gabe Draaijer, Eline de Vries</w:t>
      </w:r>
    </w:p>
    <w:p w14:paraId="761039C0" w14:textId="3F0D8082" w:rsidR="00276932" w:rsidRDefault="00276932" w:rsidP="00276932">
      <w:r>
        <w:t>Repititiefoto's</w:t>
      </w:r>
      <w:r>
        <w:tab/>
      </w:r>
      <w:r>
        <w:tab/>
      </w:r>
      <w:r>
        <w:t>Irolt Luinenburg</w:t>
      </w:r>
    </w:p>
    <w:p w14:paraId="38722249" w14:textId="77777777" w:rsidR="00276932" w:rsidRDefault="00276932" w:rsidP="00276932"/>
    <w:p w14:paraId="1AA601EC" w14:textId="6DA4721B" w:rsidR="00276932" w:rsidRPr="00276932" w:rsidRDefault="00276932" w:rsidP="00276932">
      <w:pPr>
        <w:rPr>
          <w:b/>
          <w:bCs/>
          <w:sz w:val="26"/>
          <w:szCs w:val="26"/>
        </w:rPr>
      </w:pPr>
      <w:r w:rsidRPr="00276932">
        <w:rPr>
          <w:b/>
          <w:bCs/>
          <w:sz w:val="26"/>
          <w:szCs w:val="26"/>
        </w:rPr>
        <w:t>Over het gezelschap</w:t>
      </w:r>
    </w:p>
    <w:p w14:paraId="59561B98" w14:textId="799D9C5A" w:rsidR="00276932" w:rsidRDefault="00276932" w:rsidP="00276932">
      <w:r w:rsidRPr="00276932">
        <w:t xml:space="preserve">Romke Gabe Draaijer en Eline de Vries (Firma Draaijer&amp;DeVries), vinden elkaar in hun oneindige bevlogenheid, enthousiasme en interesse om kunstuitingen te verbinden met </w:t>
      </w:r>
      <w:r>
        <w:t>g</w:t>
      </w:r>
      <w:r w:rsidRPr="00276932">
        <w:t>emeenschappen.</w:t>
      </w:r>
    </w:p>
    <w:p w14:paraId="1C4D71E5" w14:textId="77777777" w:rsidR="00276932" w:rsidRPr="00276932" w:rsidRDefault="00276932" w:rsidP="00276932"/>
    <w:p w14:paraId="576D8629" w14:textId="77777777" w:rsidR="00276932" w:rsidRDefault="00276932" w:rsidP="00276932">
      <w:r w:rsidRPr="00276932">
        <w:t>Zo staan kunstprojecten van ‘de Firma’, veelal gericht op theater, altijd in verbinding met gemeenschappen, thematisch en/of geografisch. Zo maakten ze met inwoners van Burum in 2023 hun eigen festival Grutte Earen, inclusief nieuw opgezet gelegenheidsorkest, in de cultuurarme regio Noordoost-Fryslân, interviewden ze 50 Friese lhbtqia+-ers voor de voorstelling </w:t>
      </w:r>
      <w:r w:rsidRPr="00276932">
        <w:rPr>
          <w:i/>
          <w:iCs/>
        </w:rPr>
        <w:t>Pinokkio lost time </w:t>
      </w:r>
      <w:r w:rsidRPr="00276932">
        <w:t>(2023) en </w:t>
      </w:r>
      <w:r w:rsidRPr="00276932">
        <w:rPr>
          <w:i/>
          <w:iCs/>
        </w:rPr>
        <w:t>Morphosis</w:t>
      </w:r>
      <w:r w:rsidRPr="00276932">
        <w:t> (2024) of hielden ze enkele filosofielessen met groep 1 en 2 ter voorbereiding op de jeugdvoorstelling: </w:t>
      </w:r>
      <w:r w:rsidRPr="00276932">
        <w:rPr>
          <w:i/>
          <w:iCs/>
        </w:rPr>
        <w:t>Sirius en de Spacecowboy</w:t>
      </w:r>
      <w:r w:rsidRPr="00276932">
        <w:t> (4+).</w:t>
      </w:r>
    </w:p>
    <w:p w14:paraId="2B6F2EE3" w14:textId="77777777" w:rsidR="00276932" w:rsidRPr="00276932" w:rsidRDefault="00276932" w:rsidP="00276932"/>
    <w:p w14:paraId="7009B4E1" w14:textId="3F6D02B1" w:rsidR="00276932" w:rsidRPr="00276932" w:rsidRDefault="00276932" w:rsidP="00276932">
      <w:r w:rsidRPr="00276932">
        <w:t>Zij focussen zich op een beeldende, interdisciplinaire en inclusievere manier van theater maken, en flirten vrijwel altijd met het genre poppentheater in haar producties. Firma Draaijer&amp;DeVries wil een vernieuwend gezelschap vormen in het Friese en landelijke theaterveld met maximalistische scènes, grootse thema's en kleine hartjes. </w:t>
      </w:r>
    </w:p>
    <w:p w14:paraId="3FD1A166" w14:textId="77777777" w:rsidR="00276932" w:rsidRPr="00276932" w:rsidRDefault="00276932" w:rsidP="00276932">
      <w:r w:rsidRPr="00276932">
        <w:t>Een gezelschap dat met haar rijkelijke producties weet te verbinden, te verwonderen en te bevragen, en dat in contact staat met haar (nieuwe) publiek.</w:t>
      </w:r>
    </w:p>
    <w:p w14:paraId="4C9D4EA6" w14:textId="0CC8F523" w:rsidR="00276932" w:rsidRPr="00276932" w:rsidRDefault="00276932" w:rsidP="00276932"/>
    <w:sectPr w:rsidR="00276932" w:rsidRPr="0027693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6932"/>
    <w:rsid w:val="00276932"/>
    <w:rsid w:val="00596A58"/>
    <w:rsid w:val="00CD40B4"/>
    <w:rsid w:val="00D3576C"/>
    <w:rsid w:val="00E27990"/>
    <w:rsid w:val="00F8262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28AD2F"/>
  <w15:chartTrackingRefBased/>
  <w15:docId w15:val="{F4085CE8-391C-47AA-82A2-50DD11B4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769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769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76932"/>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76932"/>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76932"/>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76932"/>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76932"/>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76932"/>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76932"/>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76932"/>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76932"/>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76932"/>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76932"/>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76932"/>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76932"/>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76932"/>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76932"/>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76932"/>
    <w:rPr>
      <w:rFonts w:eastAsiaTheme="majorEastAsia" w:cstheme="majorBidi"/>
      <w:color w:val="272727" w:themeColor="text1" w:themeTint="D8"/>
    </w:rPr>
  </w:style>
  <w:style w:type="paragraph" w:styleId="Titel">
    <w:name w:val="Title"/>
    <w:basedOn w:val="Standaard"/>
    <w:next w:val="Standaard"/>
    <w:link w:val="TitelChar"/>
    <w:uiPriority w:val="10"/>
    <w:qFormat/>
    <w:rsid w:val="00276932"/>
    <w:pPr>
      <w:spacing w:after="80"/>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76932"/>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76932"/>
    <w:pPr>
      <w:numPr>
        <w:ilvl w:val="1"/>
      </w:numPr>
      <w:spacing w:after="160"/>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76932"/>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76932"/>
    <w:pPr>
      <w:spacing w:before="160" w:after="160"/>
      <w:jc w:val="center"/>
    </w:pPr>
    <w:rPr>
      <w:i/>
      <w:iCs/>
      <w:color w:val="404040" w:themeColor="text1" w:themeTint="BF"/>
    </w:rPr>
  </w:style>
  <w:style w:type="character" w:customStyle="1" w:styleId="CitaatChar">
    <w:name w:val="Citaat Char"/>
    <w:basedOn w:val="Standaardalinea-lettertype"/>
    <w:link w:val="Citaat"/>
    <w:uiPriority w:val="29"/>
    <w:rsid w:val="00276932"/>
    <w:rPr>
      <w:i/>
      <w:iCs/>
      <w:color w:val="404040" w:themeColor="text1" w:themeTint="BF"/>
    </w:rPr>
  </w:style>
  <w:style w:type="paragraph" w:styleId="Lijstalinea">
    <w:name w:val="List Paragraph"/>
    <w:basedOn w:val="Standaard"/>
    <w:uiPriority w:val="34"/>
    <w:qFormat/>
    <w:rsid w:val="00276932"/>
    <w:pPr>
      <w:ind w:left="720"/>
      <w:contextualSpacing/>
    </w:pPr>
  </w:style>
  <w:style w:type="character" w:styleId="Intensievebenadrukking">
    <w:name w:val="Intense Emphasis"/>
    <w:basedOn w:val="Standaardalinea-lettertype"/>
    <w:uiPriority w:val="21"/>
    <w:qFormat/>
    <w:rsid w:val="00276932"/>
    <w:rPr>
      <w:i/>
      <w:iCs/>
      <w:color w:val="0F4761" w:themeColor="accent1" w:themeShade="BF"/>
    </w:rPr>
  </w:style>
  <w:style w:type="paragraph" w:styleId="Duidelijkcitaat">
    <w:name w:val="Intense Quote"/>
    <w:basedOn w:val="Standaard"/>
    <w:next w:val="Standaard"/>
    <w:link w:val="DuidelijkcitaatChar"/>
    <w:uiPriority w:val="30"/>
    <w:qFormat/>
    <w:rsid w:val="002769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76932"/>
    <w:rPr>
      <w:i/>
      <w:iCs/>
      <w:color w:val="0F4761" w:themeColor="accent1" w:themeShade="BF"/>
    </w:rPr>
  </w:style>
  <w:style w:type="character" w:styleId="Intensieveverwijzing">
    <w:name w:val="Intense Reference"/>
    <w:basedOn w:val="Standaardalinea-lettertype"/>
    <w:uiPriority w:val="32"/>
    <w:qFormat/>
    <w:rsid w:val="0027693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448</Words>
  <Characters>2467</Characters>
  <Application>Microsoft Office Word</Application>
  <DocSecurity>0</DocSecurity>
  <Lines>20</Lines>
  <Paragraphs>5</Paragraphs>
  <ScaleCrop>false</ScaleCrop>
  <Company/>
  <LinksUpToDate>false</LinksUpToDate>
  <CharactersWithSpaces>2910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Annemiek Zwierenga</dc:creator>
  <cp:keywords/>
  <dc:description/>
  <cp:lastModifiedBy>Annemiek Zwierenga</cp:lastModifiedBy>
  <cp:revision>1</cp:revision>
  <dcterms:created xsi:type="dcterms:W3CDTF">2026-04-23T11:19:00Z</dcterms:created>
  <dcterms:modified xsi:type="dcterms:W3CDTF">2026-04-23T11:24:00Z</dcterms:modified>
</cp:coreProperties>
</file>